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B4C" w:rsidRPr="00E95B4C" w:rsidRDefault="00E95B4C" w:rsidP="00E95B4C">
      <w:pPr>
        <w:pStyle w:val="NormlWeb"/>
        <w:spacing w:line="300" w:lineRule="atLeast"/>
        <w:rPr>
          <w:rFonts w:ascii="Trebuchet MS" w:hAnsi="Trebuchet MS"/>
          <w:b/>
          <w:color w:val="282828"/>
          <w:sz w:val="20"/>
          <w:szCs w:val="20"/>
        </w:rPr>
      </w:pPr>
      <w:r w:rsidRPr="00E95B4C">
        <w:rPr>
          <w:rFonts w:ascii="Trebuchet MS" w:hAnsi="Trebuchet MS"/>
          <w:b/>
          <w:color w:val="282828"/>
          <w:sz w:val="20"/>
          <w:szCs w:val="20"/>
        </w:rPr>
        <w:t>Kedves Felvételiző!</w:t>
      </w:r>
    </w:p>
    <w:p w:rsidR="00E95B4C" w:rsidRPr="004427A8" w:rsidRDefault="00E95B4C" w:rsidP="007D7F8C">
      <w:pPr>
        <w:pStyle w:val="NormlWeb"/>
        <w:spacing w:line="300" w:lineRule="atLeast"/>
        <w:jc w:val="both"/>
        <w:rPr>
          <w:rFonts w:ascii="Trebuchet MS" w:hAnsi="Trebuchet MS"/>
          <w:color w:val="282828"/>
          <w:sz w:val="20"/>
          <w:szCs w:val="20"/>
        </w:rPr>
      </w:pPr>
      <w:r w:rsidRPr="004427A8">
        <w:rPr>
          <w:rFonts w:ascii="Trebuchet MS" w:hAnsi="Trebuchet MS"/>
          <w:color w:val="282828"/>
          <w:sz w:val="20"/>
          <w:szCs w:val="20"/>
        </w:rPr>
        <w:t>A mesterképzésre történő jelentkezés esetén a felsőoktatási intézmény feladata megvizsgálni, hogy a jelentkező korábban szerzett oklevele megfelel-e a felvételi követelményeknek.</w:t>
      </w:r>
    </w:p>
    <w:p w:rsidR="00E95B4C" w:rsidRPr="004427A8" w:rsidRDefault="00E95B4C" w:rsidP="007D7F8C">
      <w:pPr>
        <w:pStyle w:val="NormlWeb"/>
        <w:spacing w:line="300" w:lineRule="atLeast"/>
        <w:jc w:val="both"/>
        <w:rPr>
          <w:rFonts w:ascii="Trebuchet MS" w:hAnsi="Trebuchet MS"/>
          <w:color w:val="282828"/>
          <w:sz w:val="20"/>
          <w:szCs w:val="20"/>
        </w:rPr>
      </w:pPr>
      <w:r w:rsidRPr="004427A8">
        <w:rPr>
          <w:rFonts w:ascii="Trebuchet MS" w:hAnsi="Trebuchet MS"/>
          <w:color w:val="282828"/>
          <w:sz w:val="20"/>
          <w:szCs w:val="20"/>
        </w:rPr>
        <w:t>Amennyiben a jelentkező oklevelét olyan alapképzési szakon, képzési területen szerezte, amely nem az ún. teljes kreditérték beszámítású szakok közé tartozik, akkor – a korábban szerzett ismeretek megvizsgálására vonatkozóan – az intézmény hatásköre ún. kredit elismerési eljárást lefolytatni, és a döntésről szóló határozatot a jelentkező részére kiadni.</w:t>
      </w:r>
    </w:p>
    <w:p w:rsidR="00E95B4C" w:rsidRPr="004427A8" w:rsidRDefault="00E95B4C" w:rsidP="007D7F8C">
      <w:pPr>
        <w:pStyle w:val="NormlWeb"/>
        <w:spacing w:line="300" w:lineRule="atLeast"/>
        <w:jc w:val="both"/>
        <w:rPr>
          <w:rFonts w:ascii="Trebuchet MS" w:hAnsi="Trebuchet MS"/>
          <w:color w:val="282828"/>
          <w:sz w:val="20"/>
          <w:szCs w:val="20"/>
        </w:rPr>
      </w:pPr>
      <w:r w:rsidRPr="004427A8">
        <w:rPr>
          <w:rFonts w:ascii="Trebuchet MS" w:hAnsi="Trebuchet MS"/>
          <w:color w:val="282828"/>
          <w:sz w:val="20"/>
          <w:szCs w:val="20"/>
        </w:rPr>
        <w:t>A jelentkező ezért a felvételi jelentkezés előtt, vagy azzal párhuzamosan kredit elismerési eljárást kell, hogy kezdeményezzen a felsőoktatási intézményben. A kreditelismertetési eljárást szakonként kell kérni és lefolytatni. Ha több mesterszakra kíván jelentkezni, mindegyikre külön adatlapot kell kitölteni.</w:t>
      </w:r>
    </w:p>
    <w:p w:rsidR="007D7F8C" w:rsidRDefault="00E95B4C" w:rsidP="007D7F8C">
      <w:pPr>
        <w:pStyle w:val="NormlWeb"/>
        <w:spacing w:line="300" w:lineRule="atLeast"/>
        <w:jc w:val="both"/>
        <w:rPr>
          <w:rFonts w:ascii="Trebuchet MS" w:hAnsi="Trebuchet MS"/>
          <w:color w:val="282828"/>
        </w:rPr>
      </w:pPr>
      <w:r w:rsidRPr="004427A8">
        <w:rPr>
          <w:rFonts w:ascii="Trebuchet MS" w:hAnsi="Trebuchet MS"/>
          <w:color w:val="282828"/>
          <w:sz w:val="20"/>
          <w:szCs w:val="20"/>
        </w:rPr>
        <w:t>A kreditelismertetési nyomtatványhoz mellékelni kell az index, vagy oklevélmelléklet másolatát (nem kell hitelesíttetni) és az elismertetendő kurzusok tematikáját (amely tartalmazza a tantárgyfelelős nevét, beosztását, az oktatás évét is).</w:t>
      </w:r>
      <w:r w:rsidR="007D7F8C" w:rsidRPr="007D7F8C">
        <w:rPr>
          <w:rFonts w:ascii="Trebuchet MS" w:hAnsi="Trebuchet MS"/>
          <w:color w:val="282828"/>
        </w:rPr>
        <w:t xml:space="preserve"> </w:t>
      </w:r>
    </w:p>
    <w:p w:rsidR="007D7F8C" w:rsidRPr="007D7F8C" w:rsidRDefault="007D7F8C" w:rsidP="007D7F8C">
      <w:pPr>
        <w:pStyle w:val="NormlWeb"/>
        <w:spacing w:line="300" w:lineRule="atLeast"/>
        <w:jc w:val="both"/>
        <w:rPr>
          <w:rFonts w:ascii="Trebuchet MS" w:hAnsi="Trebuchet MS"/>
          <w:color w:val="282828"/>
          <w:sz w:val="20"/>
          <w:szCs w:val="20"/>
        </w:rPr>
      </w:pPr>
      <w:r w:rsidRPr="007D7F8C">
        <w:rPr>
          <w:rFonts w:ascii="Trebuchet MS" w:hAnsi="Trebuchet MS"/>
          <w:color w:val="282828"/>
          <w:sz w:val="20"/>
          <w:szCs w:val="20"/>
        </w:rPr>
        <w:t xml:space="preserve">A kérelmet a Hallgatói Ügyek Igazgatóság </w:t>
      </w:r>
      <w:r w:rsidR="009E6D5A">
        <w:rPr>
          <w:rFonts w:ascii="Trebuchet MS" w:hAnsi="Trebuchet MS"/>
          <w:color w:val="282828"/>
          <w:sz w:val="20"/>
          <w:szCs w:val="20"/>
        </w:rPr>
        <w:t>Tanulmányi</w:t>
      </w:r>
      <w:r w:rsidRPr="007D7F8C">
        <w:rPr>
          <w:rFonts w:ascii="Trebuchet MS" w:hAnsi="Trebuchet MS"/>
          <w:color w:val="282828"/>
          <w:sz w:val="20"/>
          <w:szCs w:val="20"/>
        </w:rPr>
        <w:t xml:space="preserve"> csoporthoz (7400 Kaposvár, Guba S. u. 40. </w:t>
      </w:r>
      <w:r w:rsidR="009E6D5A">
        <w:rPr>
          <w:rFonts w:ascii="Trebuchet MS" w:hAnsi="Trebuchet MS"/>
          <w:color w:val="282828"/>
          <w:sz w:val="20"/>
          <w:szCs w:val="20"/>
        </w:rPr>
        <w:t xml:space="preserve">Kör épület </w:t>
      </w:r>
      <w:r w:rsidR="004840D1">
        <w:rPr>
          <w:rFonts w:ascii="Trebuchet MS" w:hAnsi="Trebuchet MS"/>
          <w:color w:val="282828"/>
          <w:sz w:val="20"/>
          <w:szCs w:val="20"/>
        </w:rPr>
        <w:t>104</w:t>
      </w:r>
      <w:r w:rsidR="009E6D5A">
        <w:rPr>
          <w:rFonts w:ascii="Trebuchet MS" w:hAnsi="Trebuchet MS"/>
          <w:color w:val="282828"/>
          <w:sz w:val="20"/>
          <w:szCs w:val="20"/>
        </w:rPr>
        <w:t>-es iroda</w:t>
      </w:r>
      <w:r w:rsidRPr="007D7F8C">
        <w:rPr>
          <w:rFonts w:ascii="Trebuchet MS" w:hAnsi="Trebuchet MS"/>
          <w:color w:val="282828"/>
          <w:sz w:val="20"/>
          <w:szCs w:val="20"/>
        </w:rPr>
        <w:t>) kell benyújtani. Az alkalmassági vizsga eljárási díja: 4000 Ft, melyet a Kaposvári Egyetem 10039007-00282888-00000000 számra szíveskedjen utalni, a megjegyzés rovatba kérjük feltüntetni: a jelentkező nevét és „</w:t>
      </w:r>
      <w:r w:rsidR="005750A2" w:rsidRPr="005750A2">
        <w:rPr>
          <w:rFonts w:ascii="Trebuchet MS" w:hAnsi="Trebuchet MS"/>
          <w:color w:val="FF0000"/>
          <w:sz w:val="20"/>
          <w:szCs w:val="20"/>
        </w:rPr>
        <w:t>felvételi</w:t>
      </w:r>
      <w:r w:rsidR="005750A2">
        <w:rPr>
          <w:rFonts w:ascii="Trebuchet MS" w:hAnsi="Trebuchet MS"/>
          <w:color w:val="282828"/>
          <w:sz w:val="20"/>
          <w:szCs w:val="20"/>
        </w:rPr>
        <w:t xml:space="preserve"> </w:t>
      </w:r>
      <w:r w:rsidRPr="007D7F8C">
        <w:rPr>
          <w:rFonts w:ascii="Trebuchet MS" w:hAnsi="Trebuchet MS"/>
          <w:color w:val="282828"/>
          <w:sz w:val="20"/>
          <w:szCs w:val="20"/>
        </w:rPr>
        <w:t>kreditelismertetési eljárási díj”.  A Felvételi Bizottság az előzetes kreditátvitelről szóló döntését (határozatát) 30 munkanapon belül hozza meg.</w:t>
      </w:r>
    </w:p>
    <w:p w:rsidR="00E95B4C" w:rsidRPr="004427A8" w:rsidRDefault="00E95B4C" w:rsidP="007D7F8C">
      <w:pPr>
        <w:pStyle w:val="NormlWeb"/>
        <w:spacing w:line="300" w:lineRule="atLeast"/>
        <w:jc w:val="both"/>
        <w:rPr>
          <w:rFonts w:ascii="Trebuchet MS" w:hAnsi="Trebuchet MS"/>
          <w:color w:val="282828"/>
          <w:sz w:val="20"/>
          <w:szCs w:val="20"/>
        </w:rPr>
      </w:pPr>
      <w:r w:rsidRPr="004427A8">
        <w:rPr>
          <w:rFonts w:ascii="Trebuchet MS" w:hAnsi="Trebuchet MS"/>
          <w:color w:val="282828"/>
          <w:sz w:val="20"/>
          <w:szCs w:val="20"/>
        </w:rPr>
        <w:t>A kreditelismertetési kérelem benyújtási határideje: 20</w:t>
      </w:r>
      <w:r w:rsidR="00280E05">
        <w:rPr>
          <w:rFonts w:ascii="Trebuchet MS" w:hAnsi="Trebuchet MS"/>
          <w:color w:val="282828"/>
          <w:sz w:val="20"/>
          <w:szCs w:val="20"/>
        </w:rPr>
        <w:t>1</w:t>
      </w:r>
      <w:r w:rsidR="00FE0629">
        <w:rPr>
          <w:rFonts w:ascii="Trebuchet MS" w:hAnsi="Trebuchet MS"/>
          <w:color w:val="282828"/>
          <w:sz w:val="20"/>
          <w:szCs w:val="20"/>
        </w:rPr>
        <w:t>8</w:t>
      </w:r>
      <w:r w:rsidR="009251C5">
        <w:rPr>
          <w:rFonts w:ascii="Trebuchet MS" w:hAnsi="Trebuchet MS"/>
          <w:color w:val="282828"/>
          <w:sz w:val="20"/>
          <w:szCs w:val="20"/>
        </w:rPr>
        <w:t xml:space="preserve">. </w:t>
      </w:r>
      <w:r w:rsidR="004840D1">
        <w:rPr>
          <w:rFonts w:ascii="Trebuchet MS" w:hAnsi="Trebuchet MS"/>
          <w:color w:val="282828"/>
          <w:sz w:val="20"/>
          <w:szCs w:val="20"/>
        </w:rPr>
        <w:t>november 15.</w:t>
      </w:r>
      <w:bookmarkStart w:id="0" w:name="_GoBack"/>
      <w:bookmarkEnd w:id="0"/>
    </w:p>
    <w:p w:rsidR="00E95B4C" w:rsidRPr="004427A8" w:rsidRDefault="00E95B4C" w:rsidP="007D7F8C">
      <w:pPr>
        <w:pStyle w:val="Cmsor1"/>
        <w:jc w:val="both"/>
        <w:textAlignment w:val="top"/>
        <w:rPr>
          <w:rFonts w:ascii="Trebuchet MS" w:hAnsi="Trebuchet MS"/>
          <w:color w:val="000000"/>
          <w:sz w:val="20"/>
          <w:szCs w:val="20"/>
        </w:rPr>
      </w:pPr>
      <w:r w:rsidRPr="004427A8">
        <w:rPr>
          <w:rFonts w:ascii="Trebuchet MS" w:hAnsi="Trebuchet MS"/>
          <w:color w:val="000000"/>
          <w:sz w:val="20"/>
          <w:szCs w:val="20"/>
        </w:rPr>
        <w:t>Mesterképzésbe történő belépésnél előzményként elfogadott szakok</w:t>
      </w:r>
    </w:p>
    <w:p w:rsidR="00E95B4C" w:rsidRPr="004427A8" w:rsidRDefault="00E95B4C" w:rsidP="007D7F8C">
      <w:pPr>
        <w:spacing w:before="100" w:beforeAutospacing="1"/>
        <w:jc w:val="both"/>
        <w:textAlignment w:val="top"/>
        <w:rPr>
          <w:rFonts w:ascii="Trebuchet MS" w:hAnsi="Trebuchet MS"/>
          <w:color w:val="000000"/>
        </w:rPr>
      </w:pPr>
      <w:r w:rsidRPr="004427A8">
        <w:rPr>
          <w:rFonts w:ascii="Trebuchet MS" w:hAnsi="Trebuchet MS"/>
          <w:color w:val="000000"/>
        </w:rPr>
        <w:t>A mester</w:t>
      </w:r>
      <w:r>
        <w:rPr>
          <w:rFonts w:ascii="Trebuchet MS" w:hAnsi="Trebuchet MS"/>
          <w:color w:val="000000"/>
        </w:rPr>
        <w:t>k</w:t>
      </w:r>
      <w:r w:rsidRPr="004427A8">
        <w:rPr>
          <w:rFonts w:ascii="Trebuchet MS" w:hAnsi="Trebuchet MS"/>
          <w:color w:val="000000"/>
        </w:rPr>
        <w:t xml:space="preserve">épzésre történő jelentkezés feltétele a legalább alapképzésben (korábban főiskolai alapképzésben) megszerzett felsőfokú oklevél. </w:t>
      </w:r>
    </w:p>
    <w:p w:rsidR="00E95B4C" w:rsidRPr="004427A8" w:rsidRDefault="00E95B4C" w:rsidP="007D7F8C">
      <w:pPr>
        <w:spacing w:before="100" w:beforeAutospacing="1"/>
        <w:jc w:val="both"/>
        <w:textAlignment w:val="top"/>
        <w:rPr>
          <w:rFonts w:ascii="Trebuchet MS" w:hAnsi="Trebuchet MS"/>
          <w:color w:val="000000"/>
          <w:u w:val="single"/>
        </w:rPr>
      </w:pPr>
      <w:r w:rsidRPr="004427A8">
        <w:rPr>
          <w:rFonts w:ascii="Trebuchet MS" w:hAnsi="Trebuchet MS"/>
          <w:color w:val="000000"/>
          <w:u w:val="single"/>
        </w:rPr>
        <w:t>Pénzügy mesterszak</w:t>
      </w: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 w:rsidRPr="004427A8">
        <w:rPr>
          <w:rFonts w:ascii="Trebuchet MS" w:hAnsi="Trebuchet MS"/>
        </w:rPr>
        <w:t xml:space="preserve">Teljes kreditérték beszámításával vehetők figyelembe: pénzügy és számvitel, valamint gazdálkodási és menedzsment alapképzési szakok. </w:t>
      </w: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 w:rsidRPr="004427A8">
        <w:rPr>
          <w:rFonts w:ascii="Trebuchet MS" w:hAnsi="Trebuchet MS"/>
        </w:rPr>
        <w:t>A bemenethez meghatározott kreditek teljesítésével elsősorban számításba vehető alapképzési szakok: kereskedelem és marketing, emberi erőforrások, nemzetközi gazdálkodás, turizmus-vendéglátás, üzleti szakoktató.</w:t>
      </w: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  <w:u w:val="single"/>
        </w:rPr>
      </w:pPr>
      <w:r w:rsidRPr="004427A8">
        <w:rPr>
          <w:rFonts w:ascii="Trebuchet MS" w:hAnsi="Trebuchet MS"/>
          <w:u w:val="single"/>
        </w:rPr>
        <w:t>Regionális és környezeti gazdaságtan mesterszak</w:t>
      </w: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 w:rsidRPr="004427A8">
        <w:rPr>
          <w:rFonts w:ascii="Trebuchet MS" w:hAnsi="Trebuchet MS"/>
        </w:rPr>
        <w:t xml:space="preserve">Teljes kreditérték beszámításával vehetők figyelembe: a gazdálkodási és menedzsment, a közszolgálati, a turizmus-vendéglátás és a nemzetközi gazdálkodás alapképzési szakok. </w:t>
      </w: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 w:rsidRPr="004427A8">
        <w:rPr>
          <w:rFonts w:ascii="Trebuchet MS" w:hAnsi="Trebuchet MS"/>
        </w:rPr>
        <w:t>A bemenethez meghatározott kreditek teljesítésével elsősorban számításba vehető alapképzési szakok: az alkalmazott közgazdaságtan, a gazdaságelemzés, a kereskedelem és marketing, az emberi erőforrások, a pénzügy és számvitel, az üzleti szakoktató, a gazdasági és vidékfejlesztési agrármérnöki alapképzési szakok.</w:t>
      </w: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  <w:u w:val="single"/>
        </w:rPr>
      </w:pPr>
      <w:r w:rsidRPr="004427A8">
        <w:rPr>
          <w:rFonts w:ascii="Trebuchet MS" w:hAnsi="Trebuchet MS"/>
          <w:u w:val="single"/>
        </w:rPr>
        <w:t>Vidékfejlesztési agrármérnök</w:t>
      </w: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 w:rsidRPr="004427A8">
        <w:rPr>
          <w:rFonts w:ascii="Trebuchet MS" w:hAnsi="Trebuchet MS"/>
        </w:rPr>
        <w:t xml:space="preserve">Teljes kreditérték beszámításával vehetők figyelembe: a gazdasági és vidékfejlesztési agrármérnöki, valamint az informatikus és szakigazgatási agrármérnöki alapképzési szakok. </w:t>
      </w: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 w:rsidRPr="004427A8">
        <w:rPr>
          <w:rFonts w:ascii="Trebuchet MS" w:hAnsi="Trebuchet MS"/>
        </w:rPr>
        <w:t>A bemenethez meghatározott kreditek teljesítésével elsősorban számításba vehető alapképzési szakok: az agrár képzési terület egyéb alapképzési szakjai, valamint a gazdaságtudományok képzési terület alapképzési szakjai.</w:t>
      </w:r>
    </w:p>
    <w:tbl>
      <w:tblPr>
        <w:tblW w:w="9639" w:type="dxa"/>
        <w:tblInd w:w="10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399"/>
      </w:tblGrid>
      <w:tr w:rsidR="00E95B4C" w:rsidRPr="00E76342" w:rsidTr="00E76342">
        <w:tc>
          <w:tcPr>
            <w:tcW w:w="3240" w:type="dxa"/>
            <w:shd w:val="clear" w:color="auto" w:fill="auto"/>
          </w:tcPr>
          <w:p w:rsidR="00E95B4C" w:rsidRPr="00E76342" w:rsidRDefault="00E95B4C" w:rsidP="00E95B4C">
            <w:pPr>
              <w:rPr>
                <w:rFonts w:ascii="Arial Narrow" w:hAnsi="Arial Narrow" w:cs="Verdana"/>
                <w:b/>
                <w:bCs/>
              </w:rPr>
            </w:pPr>
          </w:p>
          <w:p w:rsidR="00E95B4C" w:rsidRPr="00E76342" w:rsidRDefault="000E7EE5" w:rsidP="00E95B4C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noProof/>
              </w:rPr>
              <w:lastRenderedPageBreak/>
              <w:drawing>
                <wp:inline distT="0" distB="0" distL="0" distR="0">
                  <wp:extent cx="1371600" cy="35052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5B4C" w:rsidRPr="00E76342" w:rsidRDefault="00E95B4C" w:rsidP="00E95B4C">
            <w:pPr>
              <w:rPr>
                <w:rFonts w:ascii="Arial Narrow" w:hAnsi="Arial Narrow" w:cs="Arial Narrow"/>
              </w:rPr>
            </w:pPr>
          </w:p>
          <w:p w:rsidR="00E95B4C" w:rsidRPr="00E76342" w:rsidRDefault="00E95B4C" w:rsidP="00E95B4C">
            <w:pPr>
              <w:rPr>
                <w:rFonts w:ascii="Arial Narrow" w:hAnsi="Arial Narrow" w:cs="Arial Narrow"/>
              </w:rPr>
            </w:pPr>
            <w:r w:rsidRPr="00E76342">
              <w:rPr>
                <w:rFonts w:ascii="Arial Narrow" w:hAnsi="Arial Narrow" w:cs="Arial Narrow"/>
              </w:rPr>
              <w:t>Gazdaságtudományi Kar</w:t>
            </w:r>
          </w:p>
        </w:tc>
        <w:tc>
          <w:tcPr>
            <w:tcW w:w="6399" w:type="dxa"/>
            <w:shd w:val="clear" w:color="auto" w:fill="auto"/>
          </w:tcPr>
          <w:p w:rsidR="00E95B4C" w:rsidRPr="00E76342" w:rsidRDefault="00E95B4C" w:rsidP="00E76342">
            <w:pPr>
              <w:spacing w:line="360" w:lineRule="auto"/>
              <w:jc w:val="center"/>
              <w:rPr>
                <w:rFonts w:ascii="Arial Narrow" w:hAnsi="Arial Narrow" w:cs="Arial Narrow"/>
                <w:b/>
                <w:bCs/>
              </w:rPr>
            </w:pPr>
          </w:p>
          <w:p w:rsidR="00E95B4C" w:rsidRPr="00E76342" w:rsidRDefault="00E95B4C" w:rsidP="00E76342">
            <w:pPr>
              <w:spacing w:line="360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Gazdaságtudományi Kar</w:t>
            </w:r>
          </w:p>
          <w:p w:rsidR="00E95B4C" w:rsidRPr="00E76342" w:rsidRDefault="00E95B4C" w:rsidP="00E76342">
            <w:pPr>
              <w:spacing w:line="360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/>
                <w:bCs/>
                <w:sz w:val="18"/>
                <w:szCs w:val="18"/>
              </w:rPr>
              <w:lastRenderedPageBreak/>
              <w:t>7400 Kaposvár, Guba S. u. 40.</w:t>
            </w:r>
          </w:p>
          <w:p w:rsidR="005750A2" w:rsidRDefault="00E95B4C" w:rsidP="005750A2">
            <w:pPr>
              <w:spacing w:line="360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Tel: 82/505-800 </w:t>
            </w:r>
            <w:r w:rsidR="005750A2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</w:p>
          <w:p w:rsidR="00E95B4C" w:rsidRPr="00E76342" w:rsidRDefault="00E95B4C" w:rsidP="005750A2">
            <w:pPr>
              <w:spacing w:line="36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 w:rsidRPr="00E76342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http://www.ke.hu</w:t>
            </w:r>
          </w:p>
        </w:tc>
      </w:tr>
    </w:tbl>
    <w:p w:rsidR="00E95B4C" w:rsidRDefault="00E95B4C" w:rsidP="00E95B4C">
      <w:pPr>
        <w:pStyle w:val="Cm"/>
        <w:rPr>
          <w:rFonts w:ascii="Arial Narrow" w:hAnsi="Arial Narrow" w:cs="Arial Narrow"/>
          <w:sz w:val="24"/>
          <w:szCs w:val="24"/>
        </w:rPr>
      </w:pPr>
      <w:r w:rsidRPr="00ED3715">
        <w:rPr>
          <w:rFonts w:ascii="Arial Narrow" w:hAnsi="Arial Narrow" w:cs="Arial Narrow"/>
          <w:sz w:val="24"/>
          <w:szCs w:val="24"/>
        </w:rPr>
        <w:lastRenderedPageBreak/>
        <w:t>KREDITELISMERÉSI KÉRELEM</w:t>
      </w:r>
    </w:p>
    <w:p w:rsidR="00E95B4C" w:rsidRPr="001C576A" w:rsidRDefault="00E95B4C" w:rsidP="00E95B4C">
      <w:pPr>
        <w:pStyle w:val="Cm"/>
        <w:rPr>
          <w:rFonts w:ascii="Arial Narrow" w:hAnsi="Arial Narrow" w:cs="Arial Narrow"/>
          <w:sz w:val="20"/>
          <w:szCs w:val="20"/>
        </w:rPr>
      </w:pPr>
      <w:r w:rsidRPr="001C576A">
        <w:rPr>
          <w:rFonts w:ascii="Arial Narrow" w:hAnsi="Arial Narrow" w:cs="Arial Narrow"/>
          <w:sz w:val="20"/>
          <w:szCs w:val="20"/>
        </w:rPr>
        <w:t>(Kérjük, nyomtatott betűkkel kitölteni)</w:t>
      </w:r>
    </w:p>
    <w:p w:rsidR="00E95B4C" w:rsidRPr="009F60C6" w:rsidRDefault="00E95B4C" w:rsidP="00E95B4C">
      <w:pPr>
        <w:pStyle w:val="Cm"/>
        <w:jc w:val="left"/>
        <w:rPr>
          <w:sz w:val="20"/>
          <w:szCs w:val="20"/>
        </w:rPr>
      </w:pP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2"/>
        <w:gridCol w:w="6367"/>
      </w:tblGrid>
      <w:tr w:rsidR="00E95B4C" w:rsidRPr="00E76342" w:rsidTr="00E76342">
        <w:trPr>
          <w:jc w:val="center"/>
        </w:trPr>
        <w:tc>
          <w:tcPr>
            <w:tcW w:w="9759" w:type="dxa"/>
            <w:gridSpan w:val="2"/>
            <w:shd w:val="clear" w:color="auto" w:fill="auto"/>
          </w:tcPr>
          <w:p w:rsidR="00E95B4C" w:rsidRPr="00E76342" w:rsidRDefault="00E95B4C" w:rsidP="00E95B4C">
            <w:pPr>
              <w:pStyle w:val="Cm"/>
              <w:rPr>
                <w:rFonts w:ascii="Arial Narrow" w:hAnsi="Arial Narrow" w:cs="Arial Narrow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sz w:val="18"/>
                <w:szCs w:val="18"/>
              </w:rPr>
              <w:t>A jelentkező adatai</w:t>
            </w:r>
          </w:p>
          <w:p w:rsidR="00E95B4C" w:rsidRPr="00E76342" w:rsidRDefault="00E95B4C" w:rsidP="00E95B4C">
            <w:pPr>
              <w:pStyle w:val="Cm"/>
              <w:rPr>
                <w:rFonts w:ascii="Arial Narrow" w:hAnsi="Arial Narrow" w:cs="Arial Narrow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(Kérjük, nyomtatott betűkkel töltse ki!)</w:t>
            </w:r>
          </w:p>
        </w:tc>
      </w:tr>
      <w:tr w:rsidR="00E95B4C" w:rsidRPr="00E76342" w:rsidTr="00E76342">
        <w:trPr>
          <w:trHeight w:val="308"/>
          <w:jc w:val="center"/>
        </w:trPr>
        <w:tc>
          <w:tcPr>
            <w:tcW w:w="3392" w:type="dxa"/>
            <w:shd w:val="clear" w:color="auto" w:fill="auto"/>
            <w:vAlign w:val="center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A jelentkező neve:</w:t>
            </w:r>
          </w:p>
        </w:tc>
        <w:tc>
          <w:tcPr>
            <w:tcW w:w="6367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95B4C" w:rsidRPr="00E76342" w:rsidTr="00E76342">
        <w:trPr>
          <w:trHeight w:val="269"/>
          <w:jc w:val="center"/>
        </w:trPr>
        <w:tc>
          <w:tcPr>
            <w:tcW w:w="3392" w:type="dxa"/>
            <w:shd w:val="clear" w:color="auto" w:fill="auto"/>
            <w:vAlign w:val="center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Születési helye és ideje:</w:t>
            </w:r>
          </w:p>
        </w:tc>
        <w:tc>
          <w:tcPr>
            <w:tcW w:w="6367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95B4C" w:rsidRPr="00E76342" w:rsidTr="00E76342">
        <w:trPr>
          <w:trHeight w:val="274"/>
          <w:jc w:val="center"/>
        </w:trPr>
        <w:tc>
          <w:tcPr>
            <w:tcW w:w="3392" w:type="dxa"/>
            <w:shd w:val="clear" w:color="auto" w:fill="auto"/>
            <w:vAlign w:val="center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Értesítési cím:</w:t>
            </w:r>
          </w:p>
        </w:tc>
        <w:tc>
          <w:tcPr>
            <w:tcW w:w="6367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95B4C" w:rsidRPr="00E76342" w:rsidTr="00E76342">
        <w:trPr>
          <w:trHeight w:val="291"/>
          <w:jc w:val="center"/>
        </w:trPr>
        <w:tc>
          <w:tcPr>
            <w:tcW w:w="3392" w:type="dxa"/>
            <w:shd w:val="clear" w:color="auto" w:fill="auto"/>
            <w:vAlign w:val="center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Telefonszám:</w:t>
            </w:r>
          </w:p>
        </w:tc>
        <w:tc>
          <w:tcPr>
            <w:tcW w:w="6367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95B4C" w:rsidRPr="00E76342" w:rsidTr="00E76342">
        <w:trPr>
          <w:trHeight w:val="254"/>
          <w:jc w:val="center"/>
        </w:trPr>
        <w:tc>
          <w:tcPr>
            <w:tcW w:w="3392" w:type="dxa"/>
            <w:shd w:val="clear" w:color="auto" w:fill="auto"/>
            <w:vAlign w:val="center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E-mail cím:</w:t>
            </w:r>
          </w:p>
        </w:tc>
        <w:tc>
          <w:tcPr>
            <w:tcW w:w="6367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95B4C" w:rsidRPr="00E76342" w:rsidTr="00E76342">
        <w:trPr>
          <w:jc w:val="center"/>
        </w:trPr>
        <w:tc>
          <w:tcPr>
            <w:tcW w:w="9759" w:type="dxa"/>
            <w:gridSpan w:val="2"/>
            <w:shd w:val="clear" w:color="auto" w:fill="auto"/>
          </w:tcPr>
          <w:p w:rsidR="00E95B4C" w:rsidRPr="00E76342" w:rsidRDefault="00E95B4C" w:rsidP="00E95B4C">
            <w:pPr>
              <w:pStyle w:val="Cm"/>
              <w:rPr>
                <w:rFonts w:ascii="Arial Narrow" w:hAnsi="Arial Narrow" w:cs="Arial Narrow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sz w:val="18"/>
                <w:szCs w:val="18"/>
              </w:rPr>
              <w:t>A mesterszakra történő felvételhez szükséges befejezett /jelenleg is folytatott felsőfokú tanulmányok adatai</w:t>
            </w:r>
          </w:p>
        </w:tc>
      </w:tr>
      <w:tr w:rsidR="00E95B4C" w:rsidRPr="00E76342" w:rsidTr="00E76342">
        <w:trPr>
          <w:jc w:val="center"/>
        </w:trPr>
        <w:tc>
          <w:tcPr>
            <w:tcW w:w="3392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A felsőoktatási intézmény neve (intézmény, kar):</w:t>
            </w:r>
          </w:p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</w:p>
        </w:tc>
        <w:tc>
          <w:tcPr>
            <w:tcW w:w="6367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95B4C" w:rsidRPr="00E76342" w:rsidTr="00E76342">
        <w:trPr>
          <w:jc w:val="center"/>
        </w:trPr>
        <w:tc>
          <w:tcPr>
            <w:tcW w:w="3392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A felsőfokú tanulmányok szakja:</w:t>
            </w:r>
          </w:p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</w:p>
        </w:tc>
        <w:tc>
          <w:tcPr>
            <w:tcW w:w="6367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95B4C" w:rsidRPr="00E76342" w:rsidTr="00E76342">
        <w:trPr>
          <w:jc w:val="center"/>
        </w:trPr>
        <w:tc>
          <w:tcPr>
            <w:tcW w:w="3392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Az oklevél által igazolt / várhatóan igazolt végzettség (pl. közgazdász)</w:t>
            </w:r>
          </w:p>
        </w:tc>
        <w:tc>
          <w:tcPr>
            <w:tcW w:w="6367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95B4C" w:rsidRPr="00E76342" w:rsidTr="00E76342">
        <w:trPr>
          <w:jc w:val="center"/>
        </w:trPr>
        <w:tc>
          <w:tcPr>
            <w:tcW w:w="3392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Az oklevél minősítése (csak befejezett felsőfokú tanulmányok esetén kérjük aláhúzni a megfelelőt):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E95B4C" w:rsidRPr="00E76342" w:rsidRDefault="00E95B4C" w:rsidP="00E95B4C">
            <w:pPr>
              <w:pStyle w:val="Cm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kiváló     /    jeles   /    jó   /     közepes    /     elégséges</w:t>
            </w:r>
          </w:p>
        </w:tc>
      </w:tr>
      <w:tr w:rsidR="00E95B4C" w:rsidRPr="00E76342" w:rsidTr="00E76342">
        <w:trPr>
          <w:jc w:val="center"/>
        </w:trPr>
        <w:tc>
          <w:tcPr>
            <w:tcW w:w="3392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A felsőfokú tanulmányok kezdete és (várható) befejezése (év):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E95B4C" w:rsidRPr="00E76342" w:rsidRDefault="00E95B4C" w:rsidP="00E95B4C">
            <w:pPr>
              <w:pStyle w:val="Cm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 xml:space="preserve">- </w:t>
            </w:r>
          </w:p>
        </w:tc>
      </w:tr>
      <w:tr w:rsidR="00E95B4C" w:rsidRPr="00E76342" w:rsidTr="00E76342">
        <w:trPr>
          <w:trHeight w:val="3568"/>
          <w:jc w:val="center"/>
        </w:trPr>
        <w:tc>
          <w:tcPr>
            <w:tcW w:w="3392" w:type="dxa"/>
            <w:shd w:val="clear" w:color="auto" w:fill="auto"/>
            <w:vAlign w:val="center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Melyik mesterszak(ok)ra kíván jelentkezni?</w:t>
            </w:r>
          </w:p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Kérjük aláhúzni a megfelelő(ke)t!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E95B4C" w:rsidRPr="00E76342" w:rsidRDefault="00E95B4C" w:rsidP="00E76342">
            <w:pPr>
              <w:pStyle w:val="Cm"/>
              <w:spacing w:line="360" w:lineRule="auto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 xml:space="preserve">Pénzügy (MSc) </w:t>
            </w:r>
          </w:p>
          <w:p w:rsidR="00E95B4C" w:rsidRPr="00E76342" w:rsidRDefault="00E95B4C" w:rsidP="00E76342">
            <w:pPr>
              <w:pStyle w:val="Cm"/>
              <w:spacing w:line="360" w:lineRule="auto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 xml:space="preserve">Regionális és környezeti gazdaságtan (MSc)  </w:t>
            </w:r>
          </w:p>
          <w:p w:rsidR="00E95B4C" w:rsidRPr="00E76342" w:rsidRDefault="00E95B4C" w:rsidP="00E76342">
            <w:pPr>
              <w:pStyle w:val="Cm"/>
              <w:spacing w:line="360" w:lineRule="auto"/>
              <w:rPr>
                <w:rFonts w:ascii="Arial Narrow" w:hAnsi="Arial Narrow" w:cs="Arial Narrow"/>
                <w:b w:val="0"/>
                <w:sz w:val="12"/>
                <w:szCs w:val="12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Vidékfejlesztési agrármérnök (MSc)</w:t>
            </w:r>
          </w:p>
        </w:tc>
      </w:tr>
      <w:tr w:rsidR="00E95B4C" w:rsidRPr="00E76342" w:rsidTr="00E76342">
        <w:trPr>
          <w:trHeight w:val="1532"/>
          <w:jc w:val="center"/>
        </w:trPr>
        <w:tc>
          <w:tcPr>
            <w:tcW w:w="9759" w:type="dxa"/>
            <w:gridSpan w:val="2"/>
            <w:shd w:val="clear" w:color="auto" w:fill="auto"/>
            <w:vAlign w:val="center"/>
          </w:tcPr>
          <w:p w:rsidR="00E95B4C" w:rsidRPr="00E76342" w:rsidRDefault="00E95B4C" w:rsidP="00E76342">
            <w:pPr>
              <w:pStyle w:val="Cm"/>
              <w:jc w:val="both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Verdana"/>
                <w:b w:val="0"/>
                <w:sz w:val="18"/>
                <w:szCs w:val="18"/>
              </w:rPr>
              <w:t xml:space="preserve">Az elfogadtatni kívánt tárgyakat az adott mesterszakra vonatkozó tantárgyi táblázatban kérjük megjelölni (lásd. mellékelt nyomtatványok). A mesterképzésbe való felvétel feltétele, hogy a felsorolt ismeretkörökben a mesterszak által meghatározott minimális kreditértékkel rendelkezzen a jelentkező. A hiányzó krediteket a mesterfokozat megszerzésére irányuló képzéssel párhuzamosan, a felvételtől számított két féléven belül, a tanulmányi és vizsgaszabályzatban meghatározottak szerint meg kell szerezni. A kreditek megszerzése érdekében a szak által előírt kreditszámon felül fel kell venni tárgyakat az egyes ismeretkörökben való hiányzó kreditek pótlására. </w:t>
            </w:r>
          </w:p>
        </w:tc>
      </w:tr>
    </w:tbl>
    <w:p w:rsidR="00E95B4C" w:rsidRDefault="00E95B4C" w:rsidP="00E95B4C">
      <w:pPr>
        <w:pStyle w:val="Cm"/>
        <w:jc w:val="left"/>
        <w:rPr>
          <w:rFonts w:ascii="Arial Narrow" w:hAnsi="Arial Narrow" w:cs="Arial Narrow"/>
          <w:b w:val="0"/>
          <w:sz w:val="20"/>
          <w:szCs w:val="20"/>
        </w:rPr>
      </w:pPr>
    </w:p>
    <w:p w:rsidR="007D7F8C" w:rsidRDefault="007D7F8C" w:rsidP="00E95B4C">
      <w:pPr>
        <w:pStyle w:val="Cm"/>
        <w:jc w:val="left"/>
        <w:rPr>
          <w:rFonts w:ascii="Arial Narrow" w:hAnsi="Arial Narrow" w:cs="Arial Narrow"/>
          <w:b w:val="0"/>
          <w:sz w:val="20"/>
          <w:szCs w:val="20"/>
        </w:rPr>
      </w:pPr>
    </w:p>
    <w:p w:rsidR="00E95B4C" w:rsidRDefault="00E95B4C" w:rsidP="00E95B4C">
      <w:pPr>
        <w:pStyle w:val="Cm"/>
        <w:jc w:val="left"/>
        <w:rPr>
          <w:rFonts w:ascii="Arial Narrow" w:hAnsi="Arial Narrow" w:cs="Arial Narrow"/>
          <w:b w:val="0"/>
          <w:sz w:val="18"/>
          <w:szCs w:val="18"/>
        </w:rPr>
      </w:pPr>
      <w:r>
        <w:rPr>
          <w:rFonts w:ascii="Arial Narrow" w:hAnsi="Arial Narrow" w:cs="Arial Narrow"/>
          <w:b w:val="0"/>
          <w:sz w:val="18"/>
          <w:szCs w:val="18"/>
        </w:rPr>
        <w:t>Kaposvárt, 201</w:t>
      </w:r>
      <w:r w:rsidRPr="00C80ED3">
        <w:rPr>
          <w:rFonts w:ascii="Arial Narrow" w:hAnsi="Arial Narrow" w:cs="Arial Narrow"/>
          <w:b w:val="0"/>
          <w:sz w:val="18"/>
          <w:szCs w:val="18"/>
        </w:rPr>
        <w:t xml:space="preserve"> … (év) ………………. (hó)  ……….. (nap)</w:t>
      </w:r>
    </w:p>
    <w:p w:rsidR="007D7F8C" w:rsidRPr="00C80ED3" w:rsidRDefault="007D7F8C" w:rsidP="00E95B4C">
      <w:pPr>
        <w:pStyle w:val="Cm"/>
        <w:jc w:val="left"/>
        <w:rPr>
          <w:rFonts w:ascii="Arial Narrow" w:hAnsi="Arial Narrow" w:cs="Arial Narrow"/>
          <w:b w:val="0"/>
          <w:sz w:val="18"/>
          <w:szCs w:val="18"/>
        </w:rPr>
      </w:pPr>
    </w:p>
    <w:p w:rsidR="00E95B4C" w:rsidRPr="00C80ED3" w:rsidRDefault="00E95B4C" w:rsidP="00E95B4C">
      <w:pPr>
        <w:pStyle w:val="Cm"/>
        <w:ind w:left="2720"/>
        <w:rPr>
          <w:rFonts w:ascii="Arial Narrow" w:hAnsi="Arial Narrow" w:cs="Arial Narrow"/>
          <w:b w:val="0"/>
          <w:sz w:val="18"/>
          <w:szCs w:val="18"/>
        </w:rPr>
      </w:pPr>
      <w:r w:rsidRPr="00C80ED3">
        <w:rPr>
          <w:rFonts w:ascii="Arial Narrow" w:hAnsi="Arial Narrow" w:cs="Arial Narrow"/>
          <w:b w:val="0"/>
          <w:sz w:val="18"/>
          <w:szCs w:val="18"/>
        </w:rPr>
        <w:t>……………………………………………………………………</w:t>
      </w:r>
    </w:p>
    <w:p w:rsidR="00E95B4C" w:rsidRPr="00B00C01" w:rsidRDefault="00E95B4C" w:rsidP="00E95B4C">
      <w:pPr>
        <w:pStyle w:val="Cm"/>
        <w:ind w:left="2720"/>
        <w:rPr>
          <w:rFonts w:ascii="Arial Narrow" w:hAnsi="Arial Narrow" w:cs="Arial Narrow"/>
          <w:b w:val="0"/>
          <w:sz w:val="16"/>
          <w:szCs w:val="16"/>
        </w:rPr>
      </w:pPr>
    </w:p>
    <w:p w:rsidR="00E95B4C" w:rsidRPr="00C80ED3" w:rsidRDefault="00E95B4C" w:rsidP="00E95B4C">
      <w:pPr>
        <w:pStyle w:val="Cm"/>
        <w:ind w:left="2720"/>
        <w:rPr>
          <w:rFonts w:ascii="Arial Narrow" w:hAnsi="Arial Narrow" w:cs="Arial Narrow"/>
          <w:b w:val="0"/>
          <w:sz w:val="18"/>
          <w:szCs w:val="18"/>
        </w:rPr>
      </w:pPr>
      <w:r w:rsidRPr="00C80ED3">
        <w:rPr>
          <w:rFonts w:ascii="Arial Narrow" w:hAnsi="Arial Narrow" w:cs="Arial Narrow"/>
          <w:b w:val="0"/>
          <w:sz w:val="18"/>
          <w:szCs w:val="18"/>
        </w:rPr>
        <w:t>a jelentkező aláírása</w:t>
      </w:r>
    </w:p>
    <w:p w:rsidR="00E95B4C" w:rsidRPr="00B00C01" w:rsidRDefault="00E95B4C" w:rsidP="00E95B4C">
      <w:pPr>
        <w:pStyle w:val="Cm"/>
        <w:jc w:val="left"/>
        <w:rPr>
          <w:rFonts w:ascii="Arial Narrow" w:hAnsi="Arial Narrow" w:cs="Arial Narrow"/>
          <w:b w:val="0"/>
          <w:sz w:val="16"/>
          <w:szCs w:val="16"/>
        </w:rPr>
      </w:pPr>
      <w:r w:rsidRPr="00C80ED3">
        <w:rPr>
          <w:rFonts w:ascii="Arial Narrow" w:hAnsi="Arial Narrow" w:cs="Arial Narrow"/>
          <w:b w:val="0"/>
          <w:sz w:val="18"/>
          <w:szCs w:val="18"/>
        </w:rPr>
        <w:t>A Kreditátvételi Bizottság határozatának száma: …………………</w:t>
      </w:r>
    </w:p>
    <w:p w:rsidR="00E95B4C" w:rsidRPr="00C80ED3" w:rsidRDefault="00E95B4C" w:rsidP="00E95B4C">
      <w:pPr>
        <w:pStyle w:val="Cm"/>
        <w:jc w:val="left"/>
        <w:rPr>
          <w:rFonts w:ascii="Arial Narrow" w:hAnsi="Arial Narrow" w:cs="Arial Narrow"/>
          <w:b w:val="0"/>
          <w:sz w:val="18"/>
          <w:szCs w:val="18"/>
        </w:rPr>
      </w:pPr>
    </w:p>
    <w:p w:rsidR="00E95B4C" w:rsidRDefault="00E95B4C" w:rsidP="00E95B4C">
      <w:pPr>
        <w:pStyle w:val="Cm"/>
        <w:jc w:val="left"/>
        <w:rPr>
          <w:rFonts w:ascii="Arial Narrow" w:hAnsi="Arial Narrow" w:cs="Arial Narrow"/>
          <w:b w:val="0"/>
          <w:sz w:val="18"/>
          <w:szCs w:val="18"/>
        </w:rPr>
      </w:pPr>
      <w:r>
        <w:rPr>
          <w:rFonts w:ascii="Arial Narrow" w:hAnsi="Arial Narrow" w:cs="Arial Narrow"/>
          <w:b w:val="0"/>
          <w:sz w:val="18"/>
          <w:szCs w:val="18"/>
        </w:rPr>
        <w:t>Kaposvár,</w:t>
      </w:r>
      <w:r w:rsidRPr="00C80ED3">
        <w:rPr>
          <w:rFonts w:ascii="Arial Narrow" w:hAnsi="Arial Narrow" w:cs="Arial Narrow"/>
          <w:b w:val="0"/>
          <w:sz w:val="18"/>
          <w:szCs w:val="18"/>
        </w:rPr>
        <w:t xml:space="preserve"> 20</w:t>
      </w:r>
      <w:r>
        <w:rPr>
          <w:rFonts w:ascii="Arial Narrow" w:hAnsi="Arial Narrow" w:cs="Arial Narrow"/>
          <w:b w:val="0"/>
          <w:sz w:val="18"/>
          <w:szCs w:val="18"/>
        </w:rPr>
        <w:t>1</w:t>
      </w:r>
      <w:r w:rsidRPr="00C80ED3">
        <w:rPr>
          <w:rFonts w:ascii="Arial Narrow" w:hAnsi="Arial Narrow" w:cs="Arial Narrow"/>
          <w:b w:val="0"/>
          <w:sz w:val="18"/>
          <w:szCs w:val="18"/>
        </w:rPr>
        <w:t xml:space="preserve"> … (év) ………………. (hó)  ……….. (nap)</w:t>
      </w:r>
    </w:p>
    <w:p w:rsidR="00E95B4C" w:rsidRDefault="00E95B4C" w:rsidP="00E95B4C">
      <w:pPr>
        <w:pStyle w:val="Cm"/>
        <w:jc w:val="left"/>
        <w:rPr>
          <w:rFonts w:ascii="Arial Narrow" w:hAnsi="Arial Narrow" w:cs="Arial Narrow"/>
          <w:b w:val="0"/>
          <w:sz w:val="16"/>
          <w:szCs w:val="16"/>
        </w:rPr>
      </w:pPr>
    </w:p>
    <w:p w:rsidR="007D7F8C" w:rsidRPr="00B00C01" w:rsidRDefault="007D7F8C" w:rsidP="00E95B4C">
      <w:pPr>
        <w:pStyle w:val="Cm"/>
        <w:jc w:val="left"/>
        <w:rPr>
          <w:rFonts w:ascii="Arial Narrow" w:hAnsi="Arial Narrow" w:cs="Arial Narrow"/>
          <w:b w:val="0"/>
          <w:sz w:val="16"/>
          <w:szCs w:val="16"/>
        </w:rPr>
      </w:pPr>
    </w:p>
    <w:p w:rsidR="00E95B4C" w:rsidRPr="002D5BB6" w:rsidRDefault="00E95B4C" w:rsidP="00E95B4C">
      <w:pPr>
        <w:pStyle w:val="Cm"/>
        <w:ind w:left="2720"/>
        <w:rPr>
          <w:rFonts w:ascii="Arial Narrow" w:hAnsi="Arial Narrow" w:cs="Arial Narrow"/>
          <w:b w:val="0"/>
          <w:sz w:val="18"/>
          <w:szCs w:val="18"/>
        </w:rPr>
      </w:pPr>
      <w:r w:rsidRPr="002D5BB6">
        <w:rPr>
          <w:rFonts w:ascii="Arial Narrow" w:hAnsi="Arial Narrow" w:cs="Arial Narrow"/>
          <w:b w:val="0"/>
          <w:sz w:val="18"/>
          <w:szCs w:val="18"/>
        </w:rPr>
        <w:t>……………………………………………………………………</w:t>
      </w:r>
    </w:p>
    <w:p w:rsidR="00E95B4C" w:rsidRPr="00DF7FEB" w:rsidRDefault="00E95B4C" w:rsidP="00E95B4C">
      <w:pPr>
        <w:pStyle w:val="Cm"/>
        <w:ind w:left="2720"/>
        <w:rPr>
          <w:rFonts w:ascii="Arial Narrow" w:hAnsi="Arial Narrow" w:cs="Arial Narrow"/>
          <w:b w:val="0"/>
          <w:sz w:val="18"/>
          <w:szCs w:val="18"/>
        </w:rPr>
        <w:sectPr w:rsidR="00E95B4C" w:rsidRPr="00DF7FEB" w:rsidSect="00E95B4C">
          <w:footerReference w:type="even" r:id="rId8"/>
          <w:pgSz w:w="11906" w:h="16838" w:code="9"/>
          <w:pgMar w:top="567" w:right="1134" w:bottom="567" w:left="1134" w:header="709" w:footer="709" w:gutter="0"/>
          <w:pgNumType w:fmt="numberInDash"/>
          <w:cols w:space="708"/>
          <w:titlePg/>
        </w:sectPr>
      </w:pPr>
      <w:r w:rsidRPr="002D5BB6">
        <w:rPr>
          <w:rFonts w:ascii="Arial Narrow" w:hAnsi="Arial Narrow"/>
          <w:b w:val="0"/>
          <w:sz w:val="18"/>
          <w:szCs w:val="18"/>
        </w:rPr>
        <w:t xml:space="preserve">az </w:t>
      </w:r>
      <w:r w:rsidR="00A94024">
        <w:rPr>
          <w:rFonts w:ascii="Arial Narrow" w:hAnsi="Arial Narrow"/>
          <w:b w:val="0"/>
          <w:sz w:val="18"/>
          <w:szCs w:val="18"/>
        </w:rPr>
        <w:t>oktatási dékánhelyettes aláírása</w:t>
      </w:r>
    </w:p>
    <w:p w:rsidR="00E95B4C" w:rsidRDefault="00E95B4C" w:rsidP="00E95B4C"/>
    <w:p w:rsidR="00A94024" w:rsidRDefault="00A94024" w:rsidP="00E95B4C"/>
    <w:p w:rsidR="00E95B4C" w:rsidRDefault="00E95B4C" w:rsidP="00E95B4C"/>
    <w:p w:rsidR="00E95B4C" w:rsidRDefault="00E95B4C" w:rsidP="00E95B4C">
      <w:pPr>
        <w:tabs>
          <w:tab w:val="num" w:pos="426"/>
        </w:tabs>
        <w:jc w:val="center"/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t xml:space="preserve">Pénzügy </w:t>
      </w:r>
      <w:r w:rsidRPr="00A15298">
        <w:rPr>
          <w:rFonts w:ascii="Arial Narrow" w:hAnsi="Arial Narrow"/>
          <w:caps/>
          <w:sz w:val="24"/>
          <w:szCs w:val="24"/>
        </w:rPr>
        <w:t>mesterszak</w:t>
      </w:r>
    </w:p>
    <w:p w:rsidR="00A94024" w:rsidRDefault="00A94024" w:rsidP="00E95B4C">
      <w:pPr>
        <w:tabs>
          <w:tab w:val="num" w:pos="426"/>
        </w:tabs>
        <w:jc w:val="center"/>
        <w:rPr>
          <w:rFonts w:ascii="Arial Narrow" w:hAnsi="Arial Narrow"/>
          <w:caps/>
          <w:sz w:val="24"/>
          <w:szCs w:val="24"/>
        </w:rPr>
      </w:pPr>
    </w:p>
    <w:p w:rsidR="00A94024" w:rsidRDefault="00A94024" w:rsidP="00A94024">
      <w:pPr>
        <w:tabs>
          <w:tab w:val="num" w:pos="426"/>
        </w:tabs>
        <w:jc w:val="center"/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t xml:space="preserve">VIDÉKFEJLESZTÉSI </w:t>
      </w:r>
      <w:r w:rsidRPr="00A15298">
        <w:rPr>
          <w:rFonts w:ascii="Arial Narrow" w:hAnsi="Arial Narrow"/>
          <w:caps/>
          <w:sz w:val="24"/>
          <w:szCs w:val="24"/>
        </w:rPr>
        <w:t>mesterszak</w:t>
      </w:r>
    </w:p>
    <w:p w:rsidR="00A94024" w:rsidRDefault="00A94024" w:rsidP="00A94024">
      <w:pPr>
        <w:tabs>
          <w:tab w:val="num" w:pos="426"/>
        </w:tabs>
        <w:rPr>
          <w:rFonts w:ascii="Arial Narrow" w:hAnsi="Arial Narrow"/>
          <w:caps/>
          <w:sz w:val="24"/>
          <w:szCs w:val="24"/>
        </w:rPr>
      </w:pPr>
    </w:p>
    <w:p w:rsidR="00A94024" w:rsidRDefault="00A94024" w:rsidP="00A94024">
      <w:pPr>
        <w:tabs>
          <w:tab w:val="num" w:pos="426"/>
        </w:tabs>
        <w:jc w:val="center"/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t xml:space="preserve">regionális és környezetgazdaságtan </w:t>
      </w:r>
      <w:r w:rsidRPr="00A15298">
        <w:rPr>
          <w:rFonts w:ascii="Arial Narrow" w:hAnsi="Arial Narrow"/>
          <w:caps/>
          <w:sz w:val="24"/>
          <w:szCs w:val="24"/>
        </w:rPr>
        <w:t>mesterszak</w:t>
      </w:r>
    </w:p>
    <w:p w:rsidR="00A94024" w:rsidRDefault="00A94024" w:rsidP="00A94024">
      <w:pPr>
        <w:tabs>
          <w:tab w:val="num" w:pos="426"/>
        </w:tabs>
        <w:jc w:val="center"/>
        <w:rPr>
          <w:rFonts w:ascii="Arial Narrow" w:hAnsi="Arial Narrow"/>
          <w:caps/>
          <w:sz w:val="24"/>
          <w:szCs w:val="24"/>
        </w:rPr>
      </w:pPr>
    </w:p>
    <w:p w:rsidR="00A94024" w:rsidRDefault="00A94024" w:rsidP="00E95B4C">
      <w:pPr>
        <w:tabs>
          <w:tab w:val="num" w:pos="426"/>
        </w:tabs>
        <w:rPr>
          <w:rFonts w:ascii="Arial Narrow" w:hAnsi="Arial Narrow"/>
          <w:sz w:val="18"/>
          <w:szCs w:val="18"/>
        </w:rPr>
      </w:pPr>
    </w:p>
    <w:p w:rsidR="00E95B4C" w:rsidRDefault="00E95B4C" w:rsidP="00E95B4C">
      <w:pPr>
        <w:tabs>
          <w:tab w:val="num" w:pos="426"/>
        </w:tabs>
        <w:rPr>
          <w:rFonts w:ascii="Arial Narrow" w:hAnsi="Arial Narrow"/>
          <w:sz w:val="18"/>
          <w:szCs w:val="18"/>
        </w:rPr>
      </w:pPr>
      <w:r w:rsidRPr="002D5BB6">
        <w:rPr>
          <w:rFonts w:ascii="Arial Narrow" w:hAnsi="Arial Narrow"/>
          <w:sz w:val="18"/>
          <w:szCs w:val="18"/>
        </w:rPr>
        <w:t>A mesterképzésbe való felvétel feltétele</w:t>
      </w:r>
      <w:r>
        <w:rPr>
          <w:rFonts w:ascii="Arial Narrow" w:hAnsi="Arial Narrow"/>
          <w:sz w:val="18"/>
          <w:szCs w:val="18"/>
        </w:rPr>
        <w:t xml:space="preserve"> …….. kredit, amelyből</w:t>
      </w:r>
      <w:r w:rsidRPr="002D5BB6">
        <w:rPr>
          <w:rFonts w:ascii="Arial Narrow" w:hAnsi="Arial Narrow"/>
          <w:sz w:val="18"/>
          <w:szCs w:val="18"/>
        </w:rPr>
        <w:t xml:space="preserve"> a felsorolt ismeretkörökben legalább </w:t>
      </w:r>
      <w:r>
        <w:rPr>
          <w:rFonts w:ascii="Arial Narrow" w:hAnsi="Arial Narrow"/>
          <w:b/>
          <w:sz w:val="18"/>
          <w:szCs w:val="18"/>
        </w:rPr>
        <w:t>……..</w:t>
      </w:r>
      <w:r w:rsidRPr="002D5BB6">
        <w:rPr>
          <w:rFonts w:ascii="Arial Narrow" w:hAnsi="Arial Narrow"/>
          <w:sz w:val="18"/>
          <w:szCs w:val="18"/>
        </w:rPr>
        <w:t xml:space="preserve"> kredittel </w:t>
      </w:r>
      <w:r>
        <w:rPr>
          <w:rFonts w:ascii="Arial Narrow" w:hAnsi="Arial Narrow"/>
          <w:sz w:val="18"/>
          <w:szCs w:val="18"/>
        </w:rPr>
        <w:t>kell a jelentkezőnek rendelkeznie</w:t>
      </w:r>
      <w:r w:rsidRPr="002D5BB6">
        <w:rPr>
          <w:rFonts w:ascii="Arial Narrow" w:hAnsi="Arial Narrow"/>
          <w:sz w:val="18"/>
          <w:szCs w:val="18"/>
        </w:rPr>
        <w:t>.</w:t>
      </w:r>
    </w:p>
    <w:p w:rsidR="00E95B4C" w:rsidRDefault="00E95B4C" w:rsidP="00E95B4C">
      <w:pPr>
        <w:tabs>
          <w:tab w:val="num" w:pos="426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 hiányzó krediteket a mesterképzéssel párhuzamosan, a felvételtől számított két féléven belül kell megszerezni.</w:t>
      </w:r>
    </w:p>
    <w:p w:rsidR="00E95B4C" w:rsidRDefault="00E95B4C" w:rsidP="00E95B4C">
      <w:pPr>
        <w:tabs>
          <w:tab w:val="num" w:pos="426"/>
        </w:tabs>
        <w:jc w:val="center"/>
        <w:rPr>
          <w:rFonts w:ascii="Arial Narrow" w:hAnsi="Arial Narrow"/>
          <w:sz w:val="18"/>
          <w:szCs w:val="18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4"/>
        <w:gridCol w:w="3260"/>
        <w:gridCol w:w="709"/>
        <w:gridCol w:w="992"/>
        <w:gridCol w:w="567"/>
        <w:gridCol w:w="709"/>
        <w:gridCol w:w="567"/>
      </w:tblGrid>
      <w:tr w:rsidR="00E95B4C" w:rsidRPr="00E76342" w:rsidTr="00E76342">
        <w:tc>
          <w:tcPr>
            <w:tcW w:w="8015" w:type="dxa"/>
            <w:gridSpan w:val="4"/>
            <w:shd w:val="clear" w:color="auto" w:fill="auto"/>
            <w:vAlign w:val="center"/>
          </w:tcPr>
          <w:p w:rsidR="00E95B4C" w:rsidRPr="00E76342" w:rsidRDefault="00E95B4C" w:rsidP="00E76342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sz w:val="16"/>
                <w:szCs w:val="16"/>
              </w:rPr>
            </w:pPr>
            <w:r w:rsidRPr="00E76342">
              <w:rPr>
                <w:rFonts w:ascii="Arial Narrow" w:hAnsi="Arial Narrow" w:cs="Verdana"/>
                <w:sz w:val="16"/>
                <w:szCs w:val="16"/>
              </w:rPr>
              <w:t>Kérem, hogy a fent megjelölt felsőoktatási intézményben folytatott felsőfokú tanulmányaim során hallgatott alábbi tantárgyakat elismerni szíveskedjenek: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E95B4C" w:rsidRPr="00E76342" w:rsidRDefault="00E95B4C" w:rsidP="00E76342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sz w:val="16"/>
                <w:szCs w:val="16"/>
              </w:rPr>
            </w:pPr>
            <w:r w:rsidRPr="00E76342">
              <w:rPr>
                <w:rFonts w:ascii="Arial Narrow" w:hAnsi="Arial Narrow" w:cs="Verdana"/>
                <w:sz w:val="16"/>
                <w:szCs w:val="16"/>
              </w:rPr>
              <w:t>A Kreditátviteli Bizottság a tantárgyat elismeri / nem ismeri el</w:t>
            </w:r>
          </w:p>
        </w:tc>
      </w:tr>
      <w:tr w:rsidR="00E95B4C" w:rsidRPr="00E76342" w:rsidTr="00E76342">
        <w:tc>
          <w:tcPr>
            <w:tcW w:w="3054" w:type="dxa"/>
            <w:shd w:val="clear" w:color="auto" w:fill="auto"/>
          </w:tcPr>
          <w:p w:rsidR="00E95B4C" w:rsidRPr="00E76342" w:rsidRDefault="00E95B4C" w:rsidP="00E76342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6"/>
                <w:szCs w:val="16"/>
              </w:rPr>
            </w:pPr>
            <w:r w:rsidRPr="00E76342">
              <w:rPr>
                <w:rFonts w:ascii="Arial Narrow" w:hAnsi="Arial Narrow" w:cs="Verdana"/>
                <w:b/>
                <w:sz w:val="16"/>
                <w:szCs w:val="16"/>
              </w:rPr>
              <w:t>A mesterszakra történő bejutáshoz szükséges ismeretek</w:t>
            </w:r>
          </w:p>
        </w:tc>
        <w:tc>
          <w:tcPr>
            <w:tcW w:w="3260" w:type="dxa"/>
            <w:shd w:val="clear" w:color="auto" w:fill="auto"/>
          </w:tcPr>
          <w:p w:rsidR="00E95B4C" w:rsidRPr="00E76342" w:rsidRDefault="00E95B4C" w:rsidP="00E76342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6"/>
                <w:szCs w:val="16"/>
              </w:rPr>
            </w:pPr>
            <w:r w:rsidRPr="00E76342">
              <w:rPr>
                <w:rFonts w:ascii="Arial Narrow" w:hAnsi="Arial Narrow" w:cs="Verdana"/>
                <w:b/>
                <w:sz w:val="16"/>
                <w:szCs w:val="16"/>
              </w:rPr>
              <w:t>Elismertetni kívánt tantárgy</w:t>
            </w:r>
          </w:p>
        </w:tc>
        <w:tc>
          <w:tcPr>
            <w:tcW w:w="709" w:type="dxa"/>
            <w:shd w:val="clear" w:color="auto" w:fill="auto"/>
          </w:tcPr>
          <w:p w:rsidR="00E95B4C" w:rsidRPr="00E76342" w:rsidRDefault="00E95B4C" w:rsidP="00E76342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6"/>
                <w:szCs w:val="16"/>
              </w:rPr>
            </w:pPr>
            <w:r w:rsidRPr="00E76342">
              <w:rPr>
                <w:rFonts w:ascii="Arial Narrow" w:hAnsi="Arial Narrow" w:cs="Verdana"/>
                <w:b/>
                <w:sz w:val="16"/>
                <w:szCs w:val="16"/>
              </w:rPr>
              <w:t>Kredit</w:t>
            </w:r>
          </w:p>
        </w:tc>
        <w:tc>
          <w:tcPr>
            <w:tcW w:w="992" w:type="dxa"/>
            <w:shd w:val="clear" w:color="auto" w:fill="auto"/>
          </w:tcPr>
          <w:p w:rsidR="00E95B4C" w:rsidRPr="00E76342" w:rsidRDefault="00E95B4C" w:rsidP="00E76342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6"/>
                <w:szCs w:val="16"/>
              </w:rPr>
            </w:pPr>
            <w:r w:rsidRPr="00E76342">
              <w:rPr>
                <w:rFonts w:ascii="Arial Narrow" w:hAnsi="Arial Narrow" w:cs="Verdana"/>
                <w:b/>
                <w:sz w:val="16"/>
                <w:szCs w:val="16"/>
              </w:rPr>
              <w:t>Érdemjegy</w:t>
            </w:r>
          </w:p>
        </w:tc>
        <w:tc>
          <w:tcPr>
            <w:tcW w:w="567" w:type="dxa"/>
            <w:shd w:val="clear" w:color="auto" w:fill="auto"/>
          </w:tcPr>
          <w:p w:rsidR="00E95B4C" w:rsidRPr="00E76342" w:rsidRDefault="00E95B4C" w:rsidP="00E76342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6"/>
                <w:szCs w:val="16"/>
              </w:rPr>
            </w:pPr>
            <w:r w:rsidRPr="00E76342">
              <w:rPr>
                <w:rFonts w:ascii="Arial Narrow" w:hAnsi="Arial Narrow" w:cs="Verdana"/>
                <w:b/>
                <w:sz w:val="16"/>
                <w:szCs w:val="16"/>
              </w:rPr>
              <w:t>IGEN</w:t>
            </w:r>
          </w:p>
        </w:tc>
        <w:tc>
          <w:tcPr>
            <w:tcW w:w="709" w:type="dxa"/>
            <w:shd w:val="clear" w:color="auto" w:fill="auto"/>
          </w:tcPr>
          <w:p w:rsidR="00E95B4C" w:rsidRPr="00E76342" w:rsidRDefault="00E95B4C" w:rsidP="00E76342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6"/>
                <w:szCs w:val="16"/>
              </w:rPr>
            </w:pPr>
            <w:r w:rsidRPr="00E76342">
              <w:rPr>
                <w:rFonts w:ascii="Arial Narrow" w:hAnsi="Arial Narrow" w:cs="Verdana"/>
                <w:b/>
                <w:sz w:val="16"/>
                <w:szCs w:val="16"/>
              </w:rPr>
              <w:t>Kredit</w:t>
            </w:r>
          </w:p>
        </w:tc>
        <w:tc>
          <w:tcPr>
            <w:tcW w:w="567" w:type="dxa"/>
            <w:shd w:val="clear" w:color="auto" w:fill="auto"/>
          </w:tcPr>
          <w:p w:rsidR="00E95B4C" w:rsidRPr="00E76342" w:rsidRDefault="00E95B4C" w:rsidP="00E76342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6"/>
                <w:szCs w:val="16"/>
              </w:rPr>
            </w:pPr>
            <w:r w:rsidRPr="00E76342">
              <w:rPr>
                <w:rFonts w:ascii="Arial Narrow" w:hAnsi="Arial Narrow" w:cs="Verdana"/>
                <w:b/>
                <w:sz w:val="16"/>
                <w:szCs w:val="16"/>
              </w:rPr>
              <w:t>NEM</w:t>
            </w: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 xml:space="preserve">Matematikai alapok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Bevezetés az informatikába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Mikorökonómia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Közigazgatási alapismeretek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 xml:space="preserve">Agrártermelés természettudományi alapjai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Marketing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Makroökonómia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 xml:space="preserve">Statisztika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Gazdasági jog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Mezőgazdasági alapismeretek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Pénzügytan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Élelmiszeripari alapismeretek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Emberi erőforrás menedzsment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Környezetgazdaságtan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Növénytermesztés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Állattenyésztés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Számvitel alapjai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 xml:space="preserve">Vállalati pénzügyek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Mezőgazdasági üzemtan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Kertészet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Agrárpolitika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Regionális gazdaságtan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Logisztika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Tanulás és kutatásmódszertan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Szaktanácsadás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 xml:space="preserve">Vidékfejlesztés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Projektmenedzsment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Szervezeti magatartás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 xml:space="preserve">Munkajog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754822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Mun</w:t>
            </w:r>
            <w:r w:rsidR="00A94024" w:rsidRPr="00E76342">
              <w:rPr>
                <w:rFonts w:ascii="Arial" w:hAnsi="Arial" w:cs="Arial"/>
              </w:rPr>
              <w:t>k</w:t>
            </w:r>
            <w:r w:rsidRPr="00E76342">
              <w:rPr>
                <w:rFonts w:ascii="Arial" w:hAnsi="Arial" w:cs="Arial"/>
              </w:rPr>
              <w:t>a</w:t>
            </w:r>
            <w:r w:rsidR="00A94024" w:rsidRPr="00E76342">
              <w:rPr>
                <w:rFonts w:ascii="Arial" w:hAnsi="Arial" w:cs="Arial"/>
              </w:rPr>
              <w:t>erő</w:t>
            </w:r>
            <w:r w:rsidRPr="00E76342">
              <w:rPr>
                <w:rFonts w:ascii="Arial" w:hAnsi="Arial" w:cs="Arial"/>
              </w:rPr>
              <w:t>-</w:t>
            </w:r>
            <w:r w:rsidR="00A94024" w:rsidRPr="00E76342">
              <w:rPr>
                <w:rFonts w:ascii="Arial" w:hAnsi="Arial" w:cs="Arial"/>
              </w:rPr>
              <w:t>piaci ismeretek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 xml:space="preserve">Menedzsment tréning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 xml:space="preserve">Személyügyi és munkaügyi tevékenység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lastRenderedPageBreak/>
              <w:t>Munka- és szervezetpszichológia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Személyügyi kontrolling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Munkaügyi kapcsolatok rendszere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Szervezeti magatartás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Általános áruismeret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Marketingkutatás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Kereskedelmi ismeretek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Minőségmenedzsment a marketingben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Fogyasztói magatartás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Marketingstartégia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Élelmiszeripari versenyképesség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Termékstratégia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Marketingkommunikáció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Világgazdaságtan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 xml:space="preserve">Vállalatgazdaságtan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Üzleti informatika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Vezetés-szervezés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Emberi erőforrás menedzsment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 xml:space="preserve">Menedzsment tréning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Vezetői számvitel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Pénzügyi számítások és pénzügyi piacok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Pénzügyi számvitel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Pénzügyi jog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Éves beszámoló összeállítása és elemzése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Vállalati pénzügyek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Optimumszámítás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Adózási ismeretek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 xml:space="preserve">Számvitel szervezése és informatika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Bankismeretek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Nemzetközi számvitel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Személyügyi tevékenység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Vállalati pénzügyi döntések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Számvitel speciális kérdései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 xml:space="preserve">Költségvetési pénzügyek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Költségvetési ellenőrzés és számvitel sajátosságai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Közigazgatási alapismeretek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</w:tbl>
    <w:p w:rsidR="00E95B4C" w:rsidRDefault="00E95B4C" w:rsidP="00E95B4C"/>
    <w:p w:rsidR="00E95B4C" w:rsidRDefault="00E95B4C" w:rsidP="00E95B4C"/>
    <w:p w:rsidR="00E95B4C" w:rsidRDefault="00E95B4C" w:rsidP="00E95B4C"/>
    <w:p w:rsidR="00025A18" w:rsidRPr="00367649" w:rsidRDefault="00025A18" w:rsidP="00025A18">
      <w:pPr>
        <w:jc w:val="center"/>
        <w:rPr>
          <w:b/>
          <w:sz w:val="26"/>
          <w:szCs w:val="26"/>
        </w:rPr>
      </w:pPr>
      <w:r w:rsidRPr="00367649">
        <w:rPr>
          <w:b/>
          <w:sz w:val="26"/>
          <w:szCs w:val="26"/>
        </w:rPr>
        <w:lastRenderedPageBreak/>
        <w:t>Külön eljárás nélküli kreditelismerés a KE-GTK alapképzésein végző, mesterképzésre jelentkező hallgatóknak</w:t>
      </w:r>
    </w:p>
    <w:p w:rsidR="00025A18" w:rsidRPr="00367649" w:rsidRDefault="00025A18" w:rsidP="00025A18">
      <w:pPr>
        <w:jc w:val="center"/>
        <w:rPr>
          <w:b/>
        </w:rPr>
      </w:pPr>
      <w:r w:rsidRPr="00367649">
        <w:rPr>
          <w:b/>
        </w:rPr>
        <w:t>Jelentkező hallgató alapképzési szakja: gazdasági és vidékfejlesztési agrármérnök</w:t>
      </w:r>
    </w:p>
    <w:p w:rsidR="00025A18" w:rsidRPr="00367649" w:rsidRDefault="00025A18" w:rsidP="00025A18">
      <w:pPr>
        <w:jc w:val="center"/>
        <w:rPr>
          <w:b/>
        </w:rPr>
      </w:pPr>
      <w:r w:rsidRPr="00367649">
        <w:rPr>
          <w:b/>
        </w:rPr>
        <w:t>Mesterképzési szak, amelyre a jelentkezését beadta: Pénzügy mesterképzési szak</w:t>
      </w:r>
    </w:p>
    <w:p w:rsidR="00025A18" w:rsidRPr="0011002D" w:rsidRDefault="00025A18" w:rsidP="00025A18">
      <w:pPr>
        <w:rPr>
          <w:b/>
          <w:i/>
          <w:u w:val="single"/>
        </w:rPr>
      </w:pPr>
      <w:r w:rsidRPr="0011002D">
        <w:rPr>
          <w:b/>
          <w:i/>
          <w:u w:val="single"/>
        </w:rPr>
        <w:t>Külön eljárás nélkül elismerhető kreditek:</w:t>
      </w:r>
    </w:p>
    <w:p w:rsidR="00025A18" w:rsidRDefault="00025A18" w:rsidP="00025A18">
      <w:pPr>
        <w:pStyle w:val="Listaszerbekezds"/>
        <w:numPr>
          <w:ilvl w:val="0"/>
          <w:numId w:val="1"/>
        </w:numPr>
      </w:pPr>
      <w:r>
        <w:t>Módszertani alapismeretek: 11 kredit  (maximálisan elismerhető: 15 kredit)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matematikai alapok: 4kr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Bevezetés az informatikába: 3kr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Statisztika: 4 kr</w:t>
      </w:r>
    </w:p>
    <w:p w:rsidR="00025A18" w:rsidRDefault="00025A18" w:rsidP="00025A18">
      <w:pPr>
        <w:pStyle w:val="Listaszerbekezds"/>
        <w:ind w:left="1440"/>
      </w:pPr>
    </w:p>
    <w:p w:rsidR="00025A18" w:rsidRDefault="00025A18" w:rsidP="00025A18">
      <w:pPr>
        <w:pStyle w:val="Listaszerbekezds"/>
        <w:numPr>
          <w:ilvl w:val="0"/>
          <w:numId w:val="1"/>
        </w:numPr>
      </w:pPr>
      <w:r>
        <w:t>Közgazdasági alapismeretek: 10 kredit  (maximálisan elismerhető: 10 kredit)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mikroökonómia: 4 kr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makroökonómia: 5 kr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környezetgazdaságtan: 3 kr</w:t>
      </w:r>
    </w:p>
    <w:p w:rsidR="00025A18" w:rsidRDefault="00025A18" w:rsidP="00025A18">
      <w:pPr>
        <w:pStyle w:val="Listaszerbekezds"/>
        <w:ind w:left="1440"/>
      </w:pPr>
    </w:p>
    <w:p w:rsidR="00025A18" w:rsidRDefault="00025A18" w:rsidP="00025A18">
      <w:pPr>
        <w:pStyle w:val="Listaszerbekezds"/>
        <w:numPr>
          <w:ilvl w:val="0"/>
          <w:numId w:val="1"/>
        </w:numPr>
      </w:pPr>
      <w:r>
        <w:t>Üzleti alapismeretek: 10 kredit  (maximálisan elismerhető: 10 kredit)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számvitel alapjai: 4 kr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marketing: 5 kr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emberi erőforrás menedzsment: 4kr</w:t>
      </w:r>
    </w:p>
    <w:p w:rsidR="00025A18" w:rsidRDefault="00025A18" w:rsidP="00025A18">
      <w:pPr>
        <w:pStyle w:val="Listaszerbekezds"/>
        <w:ind w:left="1440"/>
      </w:pPr>
    </w:p>
    <w:p w:rsidR="00025A18" w:rsidRDefault="00025A18" w:rsidP="00025A18">
      <w:pPr>
        <w:pStyle w:val="Listaszerbekezds"/>
        <w:numPr>
          <w:ilvl w:val="0"/>
          <w:numId w:val="1"/>
        </w:numPr>
      </w:pPr>
      <w:r>
        <w:t>Társadalomtudományi alapismeretek: 7kredit (maximálisan elismerhető: 10 kredit)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gazdasági jog: 4 kr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agrárpolitika: 3kr</w:t>
      </w:r>
    </w:p>
    <w:p w:rsidR="00025A18" w:rsidRDefault="00025A18" w:rsidP="00025A18">
      <w:pPr>
        <w:pStyle w:val="Listaszerbekezds"/>
        <w:ind w:left="1440"/>
      </w:pPr>
    </w:p>
    <w:p w:rsidR="00025A18" w:rsidRDefault="00025A18" w:rsidP="00025A18">
      <w:pPr>
        <w:pStyle w:val="Listaszerbekezds"/>
        <w:numPr>
          <w:ilvl w:val="0"/>
          <w:numId w:val="1"/>
        </w:numPr>
      </w:pPr>
      <w:r>
        <w:t xml:space="preserve">Szakmai ismeretek: 7 kredit (maximálisan elismerhető: 15 kredit) 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vállalati pénzügyek 1.: 4kr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pénzügytan: 3 kr</w:t>
      </w:r>
    </w:p>
    <w:p w:rsidR="00025A18" w:rsidRDefault="00025A18" w:rsidP="00025A18">
      <w:pPr>
        <w:pStyle w:val="Listaszerbekezds"/>
        <w:ind w:left="1440"/>
      </w:pPr>
    </w:p>
    <w:p w:rsidR="00025A18" w:rsidRPr="0011002D" w:rsidRDefault="00025A18" w:rsidP="00025A18">
      <w:pPr>
        <w:rPr>
          <w:b/>
          <w:i/>
        </w:rPr>
      </w:pPr>
      <w:r w:rsidRPr="0011002D">
        <w:rPr>
          <w:b/>
          <w:i/>
        </w:rPr>
        <w:t>Összesen az alapkézésből elimerhető 45 kredit. A mesterképzés első két szemeszterében a pénzügy-számvitel alapképzés tárgyai közül a hallgatónak pótolnia kell 15 kreditet.</w:t>
      </w:r>
    </w:p>
    <w:p w:rsidR="00025A18" w:rsidRDefault="00025A18" w:rsidP="00025A18">
      <w:r>
        <w:t>Pótlásra előírt tárgyak:</w:t>
      </w:r>
    </w:p>
    <w:p w:rsidR="00025A18" w:rsidRDefault="00025A18" w:rsidP="00025A18">
      <w:pPr>
        <w:pStyle w:val="Listaszerbekezds"/>
        <w:numPr>
          <w:ilvl w:val="0"/>
          <w:numId w:val="2"/>
        </w:numPr>
      </w:pPr>
      <w:r>
        <w:t>Matematikai alapok II: 4 kredit</w:t>
      </w:r>
    </w:p>
    <w:p w:rsidR="00025A18" w:rsidRPr="00CB4F5F" w:rsidRDefault="00025A18" w:rsidP="00025A18">
      <w:pPr>
        <w:pStyle w:val="Listaszerbekezds"/>
        <w:numPr>
          <w:ilvl w:val="0"/>
          <w:numId w:val="2"/>
        </w:numPr>
        <w:rPr>
          <w:i/>
        </w:rPr>
      </w:pPr>
      <w:r>
        <w:t xml:space="preserve">Európai Uniós ismeretek vagy filozófia: 3 kredit; </w:t>
      </w:r>
      <w:r w:rsidRPr="00CB4F5F">
        <w:rPr>
          <w:i/>
        </w:rPr>
        <w:t>a kurzus lehallgatása alól a GTK Tanulmányi Bizottság elnökétől felmentést kaphat a hallgató, amennyiben igazolni tudja, hogy szabadon választható tárgyként ezt a kurzust a saját alapképzésén teljesítette.</w:t>
      </w:r>
    </w:p>
    <w:p w:rsidR="00025A18" w:rsidRDefault="00025A18" w:rsidP="00025A18">
      <w:pPr>
        <w:pStyle w:val="Listaszerbekezds"/>
        <w:numPr>
          <w:ilvl w:val="0"/>
          <w:numId w:val="2"/>
        </w:numPr>
      </w:pPr>
      <w:r>
        <w:t>Pénzügyi számvitel: 5kredit.</w:t>
      </w:r>
    </w:p>
    <w:p w:rsidR="00025A18" w:rsidRDefault="00025A18" w:rsidP="00025A18">
      <w:pPr>
        <w:pStyle w:val="Listaszerbekezds"/>
        <w:numPr>
          <w:ilvl w:val="0"/>
          <w:numId w:val="2"/>
        </w:numPr>
      </w:pPr>
      <w:r>
        <w:t>Vállalati pénzügyek 2.: 4 kredit</w:t>
      </w:r>
    </w:p>
    <w:p w:rsidR="00E95B4C" w:rsidRDefault="00E95B4C" w:rsidP="00E95B4C"/>
    <w:p w:rsidR="00E95B4C" w:rsidRDefault="00E95B4C" w:rsidP="00E95B4C"/>
    <w:sectPr w:rsidR="00E95B4C" w:rsidSect="002B5475">
      <w:footerReference w:type="even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E9A" w:rsidRDefault="003A2E9A">
      <w:r>
        <w:separator/>
      </w:r>
    </w:p>
  </w:endnote>
  <w:endnote w:type="continuationSeparator" w:id="0">
    <w:p w:rsidR="003A2E9A" w:rsidRDefault="003A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F4" w:rsidRDefault="002B5475" w:rsidP="00E95B4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16EF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16EF4">
      <w:rPr>
        <w:rStyle w:val="Oldalszm"/>
        <w:noProof/>
      </w:rPr>
      <w:t>- 4 -</w:t>
    </w:r>
    <w:r>
      <w:rPr>
        <w:rStyle w:val="Oldalszm"/>
      </w:rPr>
      <w:fldChar w:fldCharType="end"/>
    </w:r>
  </w:p>
  <w:p w:rsidR="00C16EF4" w:rsidRDefault="00C16EF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F4" w:rsidRDefault="002B5475" w:rsidP="00E95B4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16EF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16EF4">
      <w:rPr>
        <w:rStyle w:val="Oldalszm"/>
        <w:noProof/>
      </w:rPr>
      <w:t>- 4 -</w:t>
    </w:r>
    <w:r>
      <w:rPr>
        <w:rStyle w:val="Oldalszm"/>
      </w:rPr>
      <w:fldChar w:fldCharType="end"/>
    </w:r>
  </w:p>
  <w:p w:rsidR="00C16EF4" w:rsidRDefault="00C16EF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E9A" w:rsidRDefault="003A2E9A">
      <w:r>
        <w:separator/>
      </w:r>
    </w:p>
  </w:footnote>
  <w:footnote w:type="continuationSeparator" w:id="0">
    <w:p w:rsidR="003A2E9A" w:rsidRDefault="003A2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F3737"/>
    <w:multiLevelType w:val="hybridMultilevel"/>
    <w:tmpl w:val="E7EA9EE2"/>
    <w:lvl w:ilvl="0" w:tplc="040E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7E4E553D"/>
    <w:multiLevelType w:val="hybridMultilevel"/>
    <w:tmpl w:val="78F4A5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4C"/>
    <w:rsid w:val="00025A18"/>
    <w:rsid w:val="000E7EE5"/>
    <w:rsid w:val="00141728"/>
    <w:rsid w:val="002533FE"/>
    <w:rsid w:val="00280E05"/>
    <w:rsid w:val="002B5475"/>
    <w:rsid w:val="003A2E9A"/>
    <w:rsid w:val="0043153D"/>
    <w:rsid w:val="004840D1"/>
    <w:rsid w:val="00523A79"/>
    <w:rsid w:val="005750A2"/>
    <w:rsid w:val="00590022"/>
    <w:rsid w:val="005A1208"/>
    <w:rsid w:val="00754822"/>
    <w:rsid w:val="007D7F8C"/>
    <w:rsid w:val="009251C5"/>
    <w:rsid w:val="009E6D5A"/>
    <w:rsid w:val="00A94024"/>
    <w:rsid w:val="00C16EF4"/>
    <w:rsid w:val="00C835E8"/>
    <w:rsid w:val="00E5717D"/>
    <w:rsid w:val="00E76342"/>
    <w:rsid w:val="00E95B4C"/>
    <w:rsid w:val="00F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B5133F-129C-4742-B7B2-39BFD773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4024"/>
  </w:style>
  <w:style w:type="paragraph" w:styleId="Cmsor1">
    <w:name w:val="heading 1"/>
    <w:basedOn w:val="Norml"/>
    <w:qFormat/>
    <w:rsid w:val="00E95B4C"/>
    <w:pPr>
      <w:spacing w:before="100" w:beforeAutospacing="1" w:after="120"/>
      <w:outlineLvl w:val="0"/>
    </w:pPr>
    <w:rPr>
      <w:rFonts w:ascii="Arial Narrow" w:hAnsi="Arial Narrow"/>
      <w:b/>
      <w:bCs/>
      <w:kern w:val="36"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E95B4C"/>
    <w:pPr>
      <w:jc w:val="center"/>
    </w:pPr>
    <w:rPr>
      <w:b/>
      <w:bCs/>
      <w:sz w:val="36"/>
      <w:szCs w:val="36"/>
    </w:rPr>
  </w:style>
  <w:style w:type="table" w:styleId="Rcsostblzat">
    <w:name w:val="Table Grid"/>
    <w:basedOn w:val="Normltblzat"/>
    <w:rsid w:val="00E95B4C"/>
    <w:rPr>
      <w:rFonts w:ascii="Verdana" w:hAnsi="Verdana" w:cs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E95B4C"/>
    <w:pPr>
      <w:tabs>
        <w:tab w:val="center" w:pos="4536"/>
        <w:tab w:val="right" w:pos="9072"/>
      </w:tabs>
    </w:pPr>
  </w:style>
  <w:style w:type="character" w:styleId="Oldalszm">
    <w:name w:val="page number"/>
    <w:rsid w:val="00E95B4C"/>
    <w:rPr>
      <w:rFonts w:cs="Times New Roman"/>
    </w:rPr>
  </w:style>
  <w:style w:type="paragraph" w:styleId="NormlWeb">
    <w:name w:val="Normal (Web)"/>
    <w:basedOn w:val="Norml"/>
    <w:rsid w:val="00E95B4C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l"/>
    <w:rsid w:val="00E95B4C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25A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rsid w:val="0043153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431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1193</Words>
  <Characters>8236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Kedves Felvételiző</vt:lpstr>
    </vt:vector>
  </TitlesOfParts>
  <Company>Kaposvári Egyetem</Company>
  <LinksUpToDate>false</LinksUpToDate>
  <CharactersWithSpaces>9411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Kedves Felvételiző</dc:title>
  <dc:creator>gelencser.timea</dc:creator>
  <cp:lastModifiedBy>Gelencsér Tímea</cp:lastModifiedBy>
  <cp:revision>2</cp:revision>
  <dcterms:created xsi:type="dcterms:W3CDTF">2018-10-15T17:53:00Z</dcterms:created>
  <dcterms:modified xsi:type="dcterms:W3CDTF">2018-10-15T17:53:00Z</dcterms:modified>
</cp:coreProperties>
</file>